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FA" w:rsidRPr="001621FA" w:rsidRDefault="001621FA" w:rsidP="001621FA">
      <w:pPr>
        <w:spacing w:line="600" w:lineRule="exact"/>
        <w:jc w:val="center"/>
        <w:rPr>
          <w:rFonts w:ascii="方正小标宋_GBK" w:eastAsia="方正小标宋_GBK" w:hAnsi="宋体" w:cs="Times New Roman" w:hint="eastAsia"/>
          <w:sz w:val="36"/>
          <w:szCs w:val="36"/>
        </w:rPr>
      </w:pPr>
      <w:r w:rsidRPr="001621FA">
        <w:rPr>
          <w:rFonts w:ascii="方正小标宋_GBK" w:eastAsia="方正小标宋_GBK" w:hAnsi="宋体" w:cs="Times New Roman" w:hint="eastAsia"/>
          <w:sz w:val="36"/>
          <w:szCs w:val="36"/>
        </w:rPr>
        <w:t>市区“苏地2020-WG-42号地块项目（3#6#8#10#11#12#）”初步设计抗震设防审查意见</w:t>
      </w:r>
    </w:p>
    <w:p w:rsidR="001621FA" w:rsidRPr="001621FA" w:rsidRDefault="001621FA" w:rsidP="001621FA">
      <w:pPr>
        <w:spacing w:line="60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</w:p>
    <w:p w:rsidR="001621FA" w:rsidRPr="001621FA" w:rsidRDefault="001621FA" w:rsidP="001621FA">
      <w:pPr>
        <w:spacing w:line="48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621FA">
        <w:rPr>
          <w:rFonts w:ascii="仿宋_GB2312" w:eastAsia="仿宋_GB2312" w:hAnsi="仿宋" w:cs="Times New Roman" w:hint="eastAsia"/>
          <w:sz w:val="32"/>
          <w:szCs w:val="32"/>
        </w:rPr>
        <w:t>受苏州市住房和城乡建设局委托，由部分专家组成的审查小组，对苏州宸竣房地产开发有限公司</w:t>
      </w:r>
      <w:r w:rsidRPr="001621FA">
        <w:rPr>
          <w:rFonts w:ascii="仿宋_GB2312" w:eastAsia="仿宋_GB2312" w:hAnsi="仿宋" w:cs="Times New Roman" w:hint="eastAsia"/>
          <w:spacing w:val="-20"/>
          <w:sz w:val="32"/>
          <w:szCs w:val="32"/>
        </w:rPr>
        <w:t>“苏地2020-WG-42号地块项目（3#6#8#10#11#12#）”</w:t>
      </w:r>
      <w:r w:rsidRPr="001621FA">
        <w:rPr>
          <w:rFonts w:ascii="仿宋_GB2312" w:eastAsia="仿宋_GB2312" w:hAnsi="仿宋" w:cs="Times New Roman" w:hint="eastAsia"/>
          <w:sz w:val="32"/>
          <w:szCs w:val="32"/>
        </w:rPr>
        <w:t>工程进行</w:t>
      </w:r>
      <w:bookmarkStart w:id="0" w:name="_GoBack"/>
      <w:bookmarkEnd w:id="0"/>
      <w:r w:rsidRPr="001621FA">
        <w:rPr>
          <w:rFonts w:ascii="仿宋_GB2312" w:eastAsia="仿宋_GB2312" w:hAnsi="仿宋" w:cs="Times New Roman" w:hint="eastAsia"/>
          <w:sz w:val="32"/>
          <w:szCs w:val="32"/>
        </w:rPr>
        <w:t>了抗震设防审查，审查意见如下：</w:t>
      </w:r>
    </w:p>
    <w:p w:rsidR="001621FA" w:rsidRPr="001621FA" w:rsidRDefault="001621FA" w:rsidP="001621FA">
      <w:pPr>
        <w:spacing w:line="48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621FA">
        <w:rPr>
          <w:rFonts w:ascii="仿宋_GB2312" w:eastAsia="仿宋_GB2312" w:hAnsi="仿宋" w:cs="Times New Roman" w:hint="eastAsia"/>
          <w:sz w:val="32"/>
          <w:szCs w:val="32"/>
        </w:rPr>
        <w:t>1.各楼突出于主体平面的楼电梯间</w:t>
      </w:r>
      <w:proofErr w:type="gramStart"/>
      <w:r w:rsidRPr="001621FA">
        <w:rPr>
          <w:rFonts w:ascii="仿宋_GB2312" w:eastAsia="仿宋_GB2312" w:hAnsi="仿宋" w:cs="Times New Roman" w:hint="eastAsia"/>
          <w:sz w:val="32"/>
          <w:szCs w:val="32"/>
        </w:rPr>
        <w:t>应按围合成</w:t>
      </w:r>
      <w:proofErr w:type="gramEnd"/>
      <w:r w:rsidRPr="001621FA">
        <w:rPr>
          <w:rFonts w:ascii="仿宋_GB2312" w:eastAsia="仿宋_GB2312" w:hAnsi="仿宋" w:cs="Times New Roman" w:hint="eastAsia"/>
          <w:sz w:val="32"/>
          <w:szCs w:val="32"/>
        </w:rPr>
        <w:t>筒体设计，且应与主体结构连接可靠，如楼电梯</w:t>
      </w:r>
      <w:proofErr w:type="gramStart"/>
      <w:r w:rsidRPr="001621FA">
        <w:rPr>
          <w:rFonts w:ascii="仿宋_GB2312" w:eastAsia="仿宋_GB2312" w:hAnsi="仿宋" w:cs="Times New Roman" w:hint="eastAsia"/>
          <w:sz w:val="32"/>
          <w:szCs w:val="32"/>
        </w:rPr>
        <w:t>间未围合成</w:t>
      </w:r>
      <w:proofErr w:type="gramEnd"/>
      <w:r w:rsidRPr="001621FA">
        <w:rPr>
          <w:rFonts w:ascii="仿宋_GB2312" w:eastAsia="仿宋_GB2312" w:hAnsi="仿宋" w:cs="Times New Roman" w:hint="eastAsia"/>
          <w:sz w:val="32"/>
          <w:szCs w:val="32"/>
        </w:rPr>
        <w:t>筒，则应</w:t>
      </w:r>
      <w:proofErr w:type="gramStart"/>
      <w:r w:rsidRPr="001621FA">
        <w:rPr>
          <w:rFonts w:ascii="仿宋_GB2312" w:eastAsia="仿宋_GB2312" w:hAnsi="仿宋" w:cs="Times New Roman" w:hint="eastAsia"/>
          <w:sz w:val="32"/>
          <w:szCs w:val="32"/>
        </w:rPr>
        <w:t>注意虚刚及</w:t>
      </w:r>
      <w:proofErr w:type="gramEnd"/>
      <w:r w:rsidRPr="001621FA">
        <w:rPr>
          <w:rFonts w:ascii="仿宋_GB2312" w:eastAsia="仿宋_GB2312" w:hAnsi="仿宋" w:cs="Times New Roman" w:hint="eastAsia"/>
          <w:sz w:val="32"/>
          <w:szCs w:val="32"/>
        </w:rPr>
        <w:t>墙体稳定性问题。</w:t>
      </w:r>
    </w:p>
    <w:p w:rsidR="001621FA" w:rsidRPr="001621FA" w:rsidRDefault="001621FA" w:rsidP="001621FA">
      <w:pPr>
        <w:spacing w:line="48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621FA">
        <w:rPr>
          <w:rFonts w:ascii="仿宋_GB2312" w:eastAsia="仿宋_GB2312" w:hAnsi="仿宋" w:cs="Times New Roman" w:hint="eastAsia"/>
          <w:sz w:val="32"/>
          <w:szCs w:val="32"/>
        </w:rPr>
        <w:t>2.各楼地下室顶板于周边地库顶板间高差大、周边均存在自行车剖道，主楼与大地库基础标高高差大，以上应整体考虑予以加强措施。</w:t>
      </w:r>
    </w:p>
    <w:p w:rsidR="001621FA" w:rsidRPr="001621FA" w:rsidRDefault="001621FA" w:rsidP="001621FA">
      <w:pPr>
        <w:spacing w:line="48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621FA">
        <w:rPr>
          <w:rFonts w:ascii="仿宋_GB2312" w:eastAsia="仿宋_GB2312" w:hAnsi="仿宋" w:cs="Times New Roman" w:hint="eastAsia"/>
          <w:sz w:val="32"/>
          <w:szCs w:val="32"/>
        </w:rPr>
        <w:t>3.各楼北侧长连廊端部的竖向构件间应加设斜梁，以加强其整体性。并连廊长宽比大于5时，梁板配筋应满足中震弹性的要求；连廊竖向构件抗震等级应提高一级；与连廊相连的周边构件应按有无连</w:t>
      </w:r>
      <w:proofErr w:type="gramStart"/>
      <w:r w:rsidRPr="001621FA">
        <w:rPr>
          <w:rFonts w:ascii="仿宋_GB2312" w:eastAsia="仿宋_GB2312" w:hAnsi="仿宋" w:cs="Times New Roman" w:hint="eastAsia"/>
          <w:sz w:val="32"/>
          <w:szCs w:val="32"/>
        </w:rPr>
        <w:t>廊进行</w:t>
      </w:r>
      <w:proofErr w:type="gramEnd"/>
      <w:r w:rsidRPr="001621FA">
        <w:rPr>
          <w:rFonts w:ascii="仿宋_GB2312" w:eastAsia="仿宋_GB2312" w:hAnsi="仿宋" w:cs="Times New Roman" w:hint="eastAsia"/>
          <w:sz w:val="32"/>
          <w:szCs w:val="32"/>
        </w:rPr>
        <w:t>承载力包络设计；</w:t>
      </w:r>
      <w:proofErr w:type="gramStart"/>
      <w:r w:rsidRPr="001621FA">
        <w:rPr>
          <w:rFonts w:ascii="仿宋_GB2312" w:eastAsia="仿宋_GB2312" w:hAnsi="仿宋" w:cs="Times New Roman" w:hint="eastAsia"/>
          <w:sz w:val="32"/>
          <w:szCs w:val="32"/>
        </w:rPr>
        <w:t>连廊应进行</w:t>
      </w:r>
      <w:proofErr w:type="gramEnd"/>
      <w:r w:rsidRPr="001621FA">
        <w:rPr>
          <w:rFonts w:ascii="仿宋_GB2312" w:eastAsia="仿宋_GB2312" w:hAnsi="仿宋" w:cs="Times New Roman" w:hint="eastAsia"/>
          <w:sz w:val="32"/>
          <w:szCs w:val="32"/>
        </w:rPr>
        <w:t>竖向舒适度验算。</w:t>
      </w:r>
    </w:p>
    <w:p w:rsidR="001621FA" w:rsidRPr="001621FA" w:rsidRDefault="001621FA" w:rsidP="001621FA">
      <w:pPr>
        <w:spacing w:line="48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621FA">
        <w:rPr>
          <w:rFonts w:ascii="仿宋_GB2312" w:eastAsia="仿宋_GB2312" w:hAnsi="仿宋" w:cs="Times New Roman" w:hint="eastAsia"/>
          <w:sz w:val="32"/>
          <w:szCs w:val="32"/>
        </w:rPr>
        <w:t>4.各楼如5、26轴×J轴位置处的一般转角窗等应按照《全国民用建筑工程设计技术措施》(混凝土结构) 5.1.13条设计。</w:t>
      </w:r>
    </w:p>
    <w:p w:rsidR="001621FA" w:rsidRPr="001621FA" w:rsidRDefault="001621FA" w:rsidP="001621FA">
      <w:pPr>
        <w:spacing w:line="48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621FA">
        <w:rPr>
          <w:rFonts w:ascii="仿宋_GB2312" w:eastAsia="仿宋_GB2312" w:hAnsi="仿宋" w:cs="Times New Roman" w:hint="eastAsia"/>
          <w:sz w:val="32"/>
          <w:szCs w:val="32"/>
        </w:rPr>
        <w:t>5.应补充各楼与地库的整体变形计算、各楼层墙肢</w:t>
      </w:r>
      <w:proofErr w:type="gramStart"/>
      <w:r w:rsidRPr="001621FA">
        <w:rPr>
          <w:rFonts w:ascii="仿宋_GB2312" w:eastAsia="仿宋_GB2312" w:hAnsi="仿宋" w:cs="Times New Roman" w:hint="eastAsia"/>
          <w:sz w:val="32"/>
          <w:szCs w:val="32"/>
        </w:rPr>
        <w:t>偏拉计算</w:t>
      </w:r>
      <w:proofErr w:type="gramEnd"/>
      <w:r w:rsidRPr="001621FA">
        <w:rPr>
          <w:rFonts w:ascii="仿宋_GB2312" w:eastAsia="仿宋_GB2312" w:hAnsi="仿宋" w:cs="Times New Roman" w:hint="eastAsia"/>
          <w:sz w:val="32"/>
          <w:szCs w:val="32"/>
        </w:rPr>
        <w:t>等。</w:t>
      </w:r>
    </w:p>
    <w:p w:rsidR="001621FA" w:rsidRPr="001621FA" w:rsidRDefault="001621FA" w:rsidP="001621FA">
      <w:pPr>
        <w:spacing w:line="48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621FA">
        <w:rPr>
          <w:rFonts w:ascii="仿宋_GB2312" w:eastAsia="仿宋_GB2312" w:hAnsi="仿宋" w:cs="Times New Roman" w:hint="eastAsia"/>
          <w:sz w:val="32"/>
          <w:szCs w:val="32"/>
        </w:rPr>
        <w:t>结论：经上述修改和调整后，基本通过初步设计抗震设防审查。审查意见在施工图阶段落实，由施工图审查机构复核。</w:t>
      </w:r>
    </w:p>
    <w:p w:rsidR="001621FA" w:rsidRPr="001621FA" w:rsidRDefault="001621FA" w:rsidP="001621FA">
      <w:pPr>
        <w:spacing w:line="48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</w:p>
    <w:p w:rsidR="001621FA" w:rsidRPr="001621FA" w:rsidRDefault="001621FA" w:rsidP="001621FA">
      <w:pPr>
        <w:spacing w:line="480" w:lineRule="exact"/>
        <w:ind w:leftChars="810" w:left="2277" w:hangingChars="200" w:hanging="576"/>
        <w:jc w:val="left"/>
        <w:rPr>
          <w:rFonts w:ascii="仿宋_GB2312" w:eastAsia="仿宋_GB2312" w:hAnsi="仿宋" w:cs="Times New Roman" w:hint="eastAsia"/>
          <w:spacing w:val="-16"/>
          <w:sz w:val="32"/>
          <w:szCs w:val="32"/>
        </w:rPr>
      </w:pPr>
      <w:r w:rsidRPr="001621FA">
        <w:rPr>
          <w:rFonts w:ascii="仿宋_GB2312" w:eastAsia="仿宋_GB2312" w:hAnsi="仿宋" w:cs="Times New Roman" w:hint="eastAsia"/>
          <w:spacing w:val="-16"/>
          <w:sz w:val="32"/>
          <w:szCs w:val="32"/>
        </w:rPr>
        <w:t xml:space="preserve">             专家组：沈晓明、周蔚、郑晓冬</w:t>
      </w:r>
    </w:p>
    <w:p w:rsidR="001621FA" w:rsidRPr="001621FA" w:rsidRDefault="001621FA" w:rsidP="001621FA">
      <w:pPr>
        <w:spacing w:line="480" w:lineRule="exact"/>
        <w:ind w:firstLineChars="1500" w:firstLine="4320"/>
        <w:jc w:val="left"/>
        <w:rPr>
          <w:rFonts w:ascii="仿宋_GB2312" w:eastAsia="仿宋_GB2312" w:hAnsi="仿宋" w:cs="Times New Roman" w:hint="eastAsia"/>
          <w:spacing w:val="-16"/>
          <w:sz w:val="32"/>
          <w:szCs w:val="32"/>
        </w:rPr>
      </w:pPr>
      <w:r w:rsidRPr="001621FA">
        <w:rPr>
          <w:rFonts w:ascii="仿宋_GB2312" w:eastAsia="仿宋_GB2312" w:hAnsi="仿宋" w:cs="Times New Roman" w:hint="eastAsia"/>
          <w:spacing w:val="-16"/>
          <w:sz w:val="32"/>
          <w:szCs w:val="32"/>
        </w:rPr>
        <w:t>审图机构：郑卡璐</w:t>
      </w:r>
    </w:p>
    <w:p w:rsidR="001621FA" w:rsidRPr="001621FA" w:rsidRDefault="001621FA" w:rsidP="001621FA">
      <w:pPr>
        <w:spacing w:line="480" w:lineRule="exact"/>
        <w:ind w:firstLineChars="1800" w:firstLine="5184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621FA">
        <w:rPr>
          <w:rFonts w:ascii="仿宋_GB2312" w:eastAsia="仿宋_GB2312" w:hAnsi="仿宋" w:cs="Times New Roman" w:hint="eastAsia"/>
          <w:spacing w:val="-16"/>
          <w:sz w:val="32"/>
          <w:szCs w:val="32"/>
        </w:rPr>
        <w:t xml:space="preserve">  2020年9月15日</w:t>
      </w:r>
    </w:p>
    <w:p w:rsidR="001B28FE" w:rsidRPr="001621FA" w:rsidRDefault="001621FA"/>
    <w:sectPr w:rsidR="001B28FE" w:rsidRPr="001621FA" w:rsidSect="00F72385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1361" w:right="1361" w:bottom="1077" w:left="1701" w:header="851" w:footer="1134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1621FA" w:rsidP="00F72385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907693" w:rsidRDefault="001621FA" w:rsidP="00F7238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1621FA" w:rsidP="009F5286">
    <w:pPr>
      <w:pStyle w:val="a5"/>
      <w:framePr w:wrap="around" w:vAnchor="text" w:hAnchor="margin" w:xAlign="outside" w:y="1"/>
      <w:rPr>
        <w:rStyle w:val="a6"/>
        <w:rFonts w:hint="eastAsia"/>
      </w:rPr>
    </w:pPr>
    <w:r>
      <w:rPr>
        <w:rStyle w:val="a6"/>
        <w:rFonts w:hint="eastAsia"/>
      </w:rPr>
      <w:t>－</w:t>
    </w:r>
    <w:r w:rsidRPr="00F72385">
      <w:rPr>
        <w:rStyle w:val="a6"/>
        <w:rFonts w:ascii="宋体" w:eastAsia="宋体" w:hAnsi="宋体"/>
        <w:sz w:val="24"/>
        <w:szCs w:val="24"/>
      </w:rPr>
      <w:fldChar w:fldCharType="begin"/>
    </w:r>
    <w:r w:rsidRPr="00F72385">
      <w:rPr>
        <w:rStyle w:val="a6"/>
        <w:rFonts w:ascii="宋体" w:eastAsia="宋体" w:hAnsi="宋体"/>
        <w:sz w:val="24"/>
        <w:szCs w:val="24"/>
      </w:rPr>
      <w:instrText xml:space="preserve">PAGE  </w:instrText>
    </w:r>
    <w:r w:rsidRPr="00F72385">
      <w:rPr>
        <w:rStyle w:val="a6"/>
        <w:rFonts w:ascii="宋体" w:eastAsia="宋体" w:hAnsi="宋体"/>
        <w:sz w:val="24"/>
        <w:szCs w:val="24"/>
      </w:rPr>
      <w:fldChar w:fldCharType="separate"/>
    </w:r>
    <w:r>
      <w:rPr>
        <w:rStyle w:val="a6"/>
        <w:rFonts w:ascii="宋体" w:eastAsia="宋体" w:hAnsi="宋体"/>
        <w:noProof/>
        <w:sz w:val="24"/>
        <w:szCs w:val="24"/>
      </w:rPr>
      <w:t>1</w:t>
    </w:r>
    <w:r w:rsidRPr="00F72385">
      <w:rPr>
        <w:rStyle w:val="a6"/>
        <w:rFonts w:ascii="宋体" w:eastAsia="宋体" w:hAnsi="宋体"/>
        <w:sz w:val="24"/>
        <w:szCs w:val="24"/>
      </w:rPr>
      <w:fldChar w:fldCharType="end"/>
    </w:r>
    <w:r>
      <w:rPr>
        <w:rStyle w:val="a6"/>
        <w:rFonts w:hint="eastAsia"/>
      </w:rPr>
      <w:t>－</w:t>
    </w:r>
  </w:p>
  <w:p w:rsidR="00907693" w:rsidRDefault="001621FA" w:rsidP="00F72385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1621FA" w:rsidP="00CD793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1621FA" w:rsidP="00CD793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FA"/>
    <w:rsid w:val="001621FA"/>
    <w:rsid w:val="00207D11"/>
    <w:rsid w:val="0091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62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1621F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621FA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1621FA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0"/>
    <w:rsid w:val="00162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62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1621F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621FA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1621FA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0"/>
    <w:rsid w:val="0016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321</Characters>
  <Application>Microsoft Office Word</Application>
  <DocSecurity>0</DocSecurity>
  <Lines>12</Lines>
  <Paragraphs>9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2020-09-18T03:37:00Z</dcterms:created>
  <dcterms:modified xsi:type="dcterms:W3CDTF">2020-09-18T03:39:00Z</dcterms:modified>
</cp:coreProperties>
</file>