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712" w:rsidRDefault="00A62712" w:rsidP="00A62712">
      <w:pPr>
        <w:spacing w:line="560" w:lineRule="exact"/>
        <w:jc w:val="center"/>
        <w:rPr>
          <w:rFonts w:ascii="方正小标宋_GBK" w:eastAsia="方正小标宋_GBK" w:hAnsi="宋体" w:hint="eastAsia"/>
          <w:sz w:val="36"/>
          <w:szCs w:val="36"/>
        </w:rPr>
      </w:pPr>
      <w:r w:rsidRPr="00F402B4">
        <w:rPr>
          <w:rFonts w:ascii="方正小标宋_GBK" w:eastAsia="方正小标宋_GBK" w:hAnsi="宋体" w:hint="eastAsia"/>
          <w:sz w:val="36"/>
          <w:szCs w:val="36"/>
        </w:rPr>
        <w:t>太仓市“新建320585003204GB00703号地块医院、</w:t>
      </w:r>
    </w:p>
    <w:p w:rsidR="00A62712" w:rsidRDefault="00A62712" w:rsidP="00A62712">
      <w:pPr>
        <w:spacing w:line="560" w:lineRule="exact"/>
        <w:jc w:val="center"/>
        <w:rPr>
          <w:rFonts w:ascii="方正小标宋_GBK" w:eastAsia="方正小标宋_GBK" w:hAnsi="宋体" w:hint="eastAsia"/>
          <w:sz w:val="36"/>
          <w:szCs w:val="36"/>
        </w:rPr>
      </w:pPr>
      <w:r w:rsidRPr="00F402B4">
        <w:rPr>
          <w:rFonts w:ascii="方正小标宋_GBK" w:eastAsia="方正小标宋_GBK" w:hAnsi="宋体" w:hint="eastAsia"/>
          <w:sz w:val="36"/>
          <w:szCs w:val="36"/>
        </w:rPr>
        <w:t>卫生院、养老院及配套用房（不可分割销售且永久</w:t>
      </w:r>
      <w:proofErr w:type="gramStart"/>
      <w:r w:rsidRPr="00F402B4">
        <w:rPr>
          <w:rFonts w:ascii="方正小标宋_GBK" w:eastAsia="方正小标宋_GBK" w:hAnsi="宋体" w:hint="eastAsia"/>
          <w:sz w:val="36"/>
          <w:szCs w:val="36"/>
        </w:rPr>
        <w:t>自持</w:t>
      </w:r>
      <w:proofErr w:type="gramEnd"/>
      <w:r w:rsidRPr="00F402B4">
        <w:rPr>
          <w:rFonts w:ascii="方正小标宋_GBK" w:eastAsia="方正小标宋_GBK" w:hAnsi="宋体" w:hint="eastAsia"/>
          <w:sz w:val="36"/>
          <w:szCs w:val="36"/>
        </w:rPr>
        <w:t>）项目（高新区</w:t>
      </w:r>
      <w:proofErr w:type="gramStart"/>
      <w:r w:rsidRPr="00F402B4">
        <w:rPr>
          <w:rFonts w:ascii="方正小标宋_GBK" w:eastAsia="方正小标宋_GBK" w:hAnsi="宋体" w:hint="eastAsia"/>
          <w:sz w:val="36"/>
          <w:szCs w:val="36"/>
        </w:rPr>
        <w:t>医</w:t>
      </w:r>
      <w:proofErr w:type="gramEnd"/>
      <w:r w:rsidRPr="00F402B4">
        <w:rPr>
          <w:rFonts w:ascii="方正小标宋_GBK" w:eastAsia="方正小标宋_GBK" w:hAnsi="宋体" w:hint="eastAsia"/>
          <w:sz w:val="36"/>
          <w:szCs w:val="36"/>
        </w:rPr>
        <w:t>养服务中心）变更”</w:t>
      </w:r>
    </w:p>
    <w:p w:rsidR="00A62712" w:rsidRPr="00F402B4" w:rsidRDefault="00A62712" w:rsidP="00A62712">
      <w:pPr>
        <w:spacing w:line="560" w:lineRule="exact"/>
        <w:jc w:val="center"/>
        <w:rPr>
          <w:rFonts w:ascii="方正小标宋_GBK" w:eastAsia="方正小标宋_GBK" w:hAnsi="宋体" w:hint="eastAsia"/>
          <w:sz w:val="36"/>
          <w:szCs w:val="36"/>
        </w:rPr>
      </w:pPr>
      <w:r w:rsidRPr="00F402B4">
        <w:rPr>
          <w:rFonts w:ascii="方正小标宋_GBK" w:eastAsia="方正小标宋_GBK" w:hAnsi="宋体" w:hint="eastAsia"/>
          <w:sz w:val="36"/>
          <w:szCs w:val="36"/>
        </w:rPr>
        <w:t>初步设计抗震设防审查意见</w:t>
      </w:r>
    </w:p>
    <w:p w:rsidR="00A62712" w:rsidRPr="00F402B4" w:rsidRDefault="00A62712" w:rsidP="00A62712">
      <w:pPr>
        <w:spacing w:line="480" w:lineRule="exact"/>
        <w:ind w:firstLineChars="200" w:firstLine="643"/>
        <w:jc w:val="center"/>
        <w:rPr>
          <w:rFonts w:ascii="仿宋_GB2312" w:hAnsi="仿宋" w:hint="eastAsia"/>
          <w:b/>
          <w:szCs w:val="32"/>
        </w:rPr>
      </w:pPr>
    </w:p>
    <w:p w:rsidR="00A62712" w:rsidRPr="00F402B4" w:rsidRDefault="00A62712" w:rsidP="00A62712">
      <w:pPr>
        <w:spacing w:line="500" w:lineRule="exact"/>
        <w:ind w:firstLineChars="200" w:firstLine="640"/>
        <w:jc w:val="left"/>
        <w:rPr>
          <w:rFonts w:ascii="仿宋_GB2312" w:hAnsi="仿宋" w:hint="eastAsia"/>
          <w:szCs w:val="32"/>
        </w:rPr>
      </w:pPr>
      <w:r w:rsidRPr="00F402B4">
        <w:rPr>
          <w:rFonts w:ascii="仿宋_GB2312" w:hAnsi="仿宋" w:hint="eastAsia"/>
          <w:szCs w:val="32"/>
        </w:rPr>
        <w:t>受苏州市住房和城乡建设局委托，由部分专家组成的审查小组，对太仓德</w:t>
      </w:r>
      <w:proofErr w:type="gramStart"/>
      <w:r w:rsidRPr="00F402B4">
        <w:rPr>
          <w:rFonts w:ascii="仿宋_GB2312" w:hAnsi="仿宋" w:hint="eastAsia"/>
          <w:szCs w:val="32"/>
        </w:rPr>
        <w:t>尚资产</w:t>
      </w:r>
      <w:proofErr w:type="gramEnd"/>
      <w:r w:rsidRPr="00F402B4">
        <w:rPr>
          <w:rFonts w:ascii="仿宋_GB2312" w:hAnsi="仿宋" w:hint="eastAsia"/>
          <w:szCs w:val="32"/>
        </w:rPr>
        <w:t>管理有限公司“</w:t>
      </w:r>
      <w:r w:rsidRPr="00F402B4">
        <w:rPr>
          <w:rFonts w:ascii="仿宋_GB2312" w:hAnsi="仿宋" w:hint="eastAsia"/>
          <w:spacing w:val="4"/>
        </w:rPr>
        <w:t>新建320585003204GB00703号地块医院、卫生院、养老院及配套用房（不可分割销售且永久</w:t>
      </w:r>
      <w:proofErr w:type="gramStart"/>
      <w:r w:rsidRPr="00F402B4">
        <w:rPr>
          <w:rFonts w:ascii="仿宋_GB2312" w:hAnsi="仿宋" w:hint="eastAsia"/>
          <w:spacing w:val="4"/>
        </w:rPr>
        <w:t>自持</w:t>
      </w:r>
      <w:proofErr w:type="gramEnd"/>
      <w:r w:rsidRPr="00F402B4">
        <w:rPr>
          <w:rFonts w:ascii="仿宋_GB2312" w:hAnsi="仿宋" w:hint="eastAsia"/>
          <w:spacing w:val="4"/>
        </w:rPr>
        <w:t>）项目（高新区</w:t>
      </w:r>
      <w:proofErr w:type="gramStart"/>
      <w:r w:rsidRPr="00F402B4">
        <w:rPr>
          <w:rFonts w:ascii="仿宋_GB2312" w:hAnsi="仿宋" w:hint="eastAsia"/>
          <w:spacing w:val="4"/>
        </w:rPr>
        <w:t>医</w:t>
      </w:r>
      <w:proofErr w:type="gramEnd"/>
      <w:r w:rsidRPr="00F402B4">
        <w:rPr>
          <w:rFonts w:ascii="仿宋_GB2312" w:hAnsi="仿宋" w:hint="eastAsia"/>
          <w:spacing w:val="4"/>
        </w:rPr>
        <w:t>养服务中心）变更</w:t>
      </w:r>
      <w:r w:rsidRPr="00F402B4">
        <w:rPr>
          <w:rFonts w:ascii="仿宋_GB2312" w:hAnsi="仿宋" w:hint="eastAsia"/>
          <w:szCs w:val="32"/>
        </w:rPr>
        <w:t xml:space="preserve">”工程进行了抗震设防审查，审查意见如下：       </w:t>
      </w:r>
    </w:p>
    <w:p w:rsidR="00A62712" w:rsidRPr="00F402B4" w:rsidRDefault="00A62712" w:rsidP="00A62712">
      <w:pPr>
        <w:spacing w:line="500" w:lineRule="exact"/>
        <w:ind w:firstLineChars="200" w:firstLine="656"/>
        <w:jc w:val="left"/>
        <w:rPr>
          <w:rFonts w:ascii="仿宋_GB2312" w:hAnsi="仿宋" w:hint="eastAsia"/>
          <w:spacing w:val="4"/>
        </w:rPr>
      </w:pPr>
      <w:r w:rsidRPr="00F402B4">
        <w:rPr>
          <w:rFonts w:ascii="仿宋_GB2312" w:hAnsi="仿宋" w:hint="eastAsia"/>
          <w:spacing w:val="4"/>
        </w:rPr>
        <w:t>1.合理控制主楼地下室顶板室内外高差，采取有效措施保证水平力的有效传递；补充整体沉降计算。</w:t>
      </w:r>
    </w:p>
    <w:p w:rsidR="00A62712" w:rsidRPr="00F402B4" w:rsidRDefault="00A62712" w:rsidP="00A62712">
      <w:pPr>
        <w:spacing w:line="500" w:lineRule="exact"/>
        <w:ind w:firstLineChars="200" w:firstLine="656"/>
        <w:jc w:val="left"/>
        <w:rPr>
          <w:rFonts w:ascii="仿宋_GB2312" w:hAnsi="仿宋" w:hint="eastAsia"/>
          <w:spacing w:val="4"/>
        </w:rPr>
      </w:pPr>
      <w:r w:rsidRPr="00F402B4">
        <w:rPr>
          <w:rFonts w:ascii="仿宋_GB2312" w:hAnsi="仿宋" w:hint="eastAsia"/>
          <w:spacing w:val="4"/>
        </w:rPr>
        <w:t>2.风荷载标准值的确定应考虑风荷载脉动的增大效应的影响。</w:t>
      </w:r>
    </w:p>
    <w:p w:rsidR="00A62712" w:rsidRPr="00F402B4" w:rsidRDefault="00A62712" w:rsidP="00A62712">
      <w:pPr>
        <w:spacing w:line="500" w:lineRule="exact"/>
        <w:ind w:firstLineChars="200" w:firstLine="656"/>
        <w:jc w:val="left"/>
        <w:rPr>
          <w:rFonts w:ascii="仿宋_GB2312" w:hAnsi="仿宋" w:hint="eastAsia"/>
          <w:spacing w:val="4"/>
        </w:rPr>
      </w:pPr>
      <w:r w:rsidRPr="00F402B4">
        <w:rPr>
          <w:rFonts w:ascii="仿宋_GB2312" w:hAnsi="仿宋" w:hint="eastAsia"/>
          <w:spacing w:val="4"/>
        </w:rPr>
        <w:t>3.局部单跨框架柱补充设防地震</w:t>
      </w:r>
      <w:proofErr w:type="gramStart"/>
      <w:r w:rsidRPr="00F402B4">
        <w:rPr>
          <w:rFonts w:ascii="仿宋_GB2312" w:hAnsi="仿宋" w:hint="eastAsia"/>
          <w:spacing w:val="4"/>
        </w:rPr>
        <w:t>下抗剪弹性</w:t>
      </w:r>
      <w:proofErr w:type="gramEnd"/>
      <w:r w:rsidRPr="00F402B4">
        <w:rPr>
          <w:rFonts w:ascii="仿宋_GB2312" w:hAnsi="仿宋" w:hint="eastAsia"/>
          <w:spacing w:val="4"/>
        </w:rPr>
        <w:t>抗弯不屈服的性能目标。</w:t>
      </w:r>
    </w:p>
    <w:p w:rsidR="00A62712" w:rsidRPr="00F402B4" w:rsidRDefault="00A62712" w:rsidP="00A62712">
      <w:pPr>
        <w:spacing w:line="500" w:lineRule="exact"/>
        <w:ind w:firstLineChars="200" w:firstLine="656"/>
        <w:jc w:val="left"/>
        <w:rPr>
          <w:rFonts w:ascii="仿宋_GB2312" w:hAnsi="仿宋" w:hint="eastAsia"/>
          <w:spacing w:val="4"/>
        </w:rPr>
      </w:pPr>
      <w:r w:rsidRPr="00F402B4">
        <w:rPr>
          <w:rFonts w:ascii="仿宋_GB2312" w:hAnsi="仿宋" w:hint="eastAsia"/>
          <w:spacing w:val="4"/>
        </w:rPr>
        <w:t>4.弧形</w:t>
      </w:r>
      <w:proofErr w:type="gramStart"/>
      <w:r w:rsidRPr="00F402B4">
        <w:rPr>
          <w:rFonts w:ascii="仿宋_GB2312" w:hAnsi="仿宋" w:hint="eastAsia"/>
          <w:spacing w:val="4"/>
        </w:rPr>
        <w:t>梁加强其弯剪扭</w:t>
      </w:r>
      <w:proofErr w:type="gramEnd"/>
      <w:r w:rsidRPr="00F402B4">
        <w:rPr>
          <w:rFonts w:ascii="仿宋_GB2312" w:hAnsi="仿宋" w:hint="eastAsia"/>
          <w:spacing w:val="4"/>
        </w:rPr>
        <w:t>承载能力；体型收进部位的竖向构件、楼板补充抗震加强措施。</w:t>
      </w:r>
      <w:bookmarkStart w:id="0" w:name="_GoBack"/>
      <w:bookmarkEnd w:id="0"/>
    </w:p>
    <w:p w:rsidR="00A62712" w:rsidRPr="00F402B4" w:rsidRDefault="00A62712" w:rsidP="00A62712">
      <w:pPr>
        <w:spacing w:line="500" w:lineRule="exact"/>
        <w:ind w:firstLineChars="200" w:firstLine="656"/>
        <w:jc w:val="left"/>
        <w:rPr>
          <w:rFonts w:ascii="仿宋_GB2312" w:hAnsi="仿宋" w:hint="eastAsia"/>
          <w:szCs w:val="32"/>
        </w:rPr>
      </w:pPr>
      <w:r w:rsidRPr="00F402B4">
        <w:rPr>
          <w:rFonts w:ascii="仿宋_GB2312" w:hAnsi="仿宋" w:hint="eastAsia"/>
          <w:spacing w:val="4"/>
        </w:rPr>
        <w:t>5.注意模型参数和荷载取值的准确性。</w:t>
      </w:r>
    </w:p>
    <w:p w:rsidR="00A62712" w:rsidRDefault="00A62712" w:rsidP="00A62712">
      <w:pPr>
        <w:spacing w:line="500" w:lineRule="exact"/>
        <w:ind w:firstLineChars="200" w:firstLine="640"/>
        <w:jc w:val="left"/>
        <w:rPr>
          <w:rFonts w:ascii="仿宋_GB2312" w:hAnsi="仿宋" w:hint="eastAsia"/>
          <w:szCs w:val="32"/>
        </w:rPr>
      </w:pPr>
    </w:p>
    <w:p w:rsidR="00A62712" w:rsidRDefault="00A62712" w:rsidP="00A62712">
      <w:pPr>
        <w:spacing w:line="500" w:lineRule="exact"/>
        <w:ind w:firstLineChars="200" w:firstLine="640"/>
        <w:jc w:val="left"/>
        <w:rPr>
          <w:rFonts w:ascii="仿宋_GB2312" w:hAnsi="仿宋" w:hint="eastAsia"/>
          <w:szCs w:val="32"/>
        </w:rPr>
      </w:pPr>
      <w:r w:rsidRPr="00F402B4">
        <w:rPr>
          <w:rFonts w:ascii="仿宋_GB2312" w:hAnsi="仿宋" w:hint="eastAsia"/>
          <w:szCs w:val="32"/>
        </w:rPr>
        <w:t>结论：经上述修改和调整后，基本通过初步设计抗震设防审查。审查意见在施工图阶段落实，由施工图审查机构复核。</w:t>
      </w:r>
    </w:p>
    <w:p w:rsidR="00A62712" w:rsidRPr="00F402B4" w:rsidRDefault="00A62712" w:rsidP="00A62712">
      <w:pPr>
        <w:spacing w:line="500" w:lineRule="exact"/>
        <w:ind w:firstLineChars="200" w:firstLine="640"/>
        <w:jc w:val="left"/>
        <w:rPr>
          <w:rFonts w:ascii="仿宋_GB2312" w:hAnsi="仿宋" w:hint="eastAsia"/>
          <w:szCs w:val="32"/>
        </w:rPr>
      </w:pPr>
    </w:p>
    <w:p w:rsidR="00A62712" w:rsidRPr="00F402B4" w:rsidRDefault="00A62712" w:rsidP="00A62712">
      <w:pPr>
        <w:spacing w:line="500" w:lineRule="exact"/>
        <w:jc w:val="right"/>
        <w:rPr>
          <w:rFonts w:ascii="仿宋_GB2312" w:hAnsi="仿宋" w:hint="eastAsia"/>
          <w:spacing w:val="-16"/>
          <w:szCs w:val="32"/>
        </w:rPr>
      </w:pPr>
      <w:r w:rsidRPr="00F402B4">
        <w:rPr>
          <w:rFonts w:ascii="仿宋_GB2312" w:hAnsi="仿宋" w:hint="eastAsia"/>
          <w:spacing w:val="-16"/>
          <w:szCs w:val="32"/>
        </w:rPr>
        <w:t>专家组：</w:t>
      </w:r>
      <w:proofErr w:type="gramStart"/>
      <w:r w:rsidRPr="00F402B4">
        <w:rPr>
          <w:rFonts w:ascii="仿宋_GB2312" w:hAnsi="仿宋" w:hint="eastAsia"/>
          <w:spacing w:val="-16"/>
          <w:szCs w:val="32"/>
        </w:rPr>
        <w:t>羊龄高</w:t>
      </w:r>
      <w:proofErr w:type="gramEnd"/>
      <w:r w:rsidRPr="00F402B4">
        <w:rPr>
          <w:rFonts w:ascii="仿宋_GB2312" w:hAnsi="仿宋" w:hint="eastAsia"/>
          <w:spacing w:val="-16"/>
          <w:szCs w:val="32"/>
        </w:rPr>
        <w:t>、钟建敏、</w:t>
      </w:r>
      <w:proofErr w:type="gramStart"/>
      <w:r w:rsidRPr="00F402B4">
        <w:rPr>
          <w:rFonts w:ascii="仿宋_GB2312" w:hAnsi="仿宋" w:hint="eastAsia"/>
          <w:spacing w:val="-16"/>
          <w:szCs w:val="32"/>
        </w:rPr>
        <w:t>傅根洲</w:t>
      </w:r>
      <w:proofErr w:type="gramEnd"/>
    </w:p>
    <w:p w:rsidR="00A62712" w:rsidRPr="00F402B4" w:rsidRDefault="00A62712" w:rsidP="00A62712">
      <w:pPr>
        <w:spacing w:line="500" w:lineRule="exact"/>
        <w:jc w:val="right"/>
        <w:rPr>
          <w:rFonts w:ascii="仿宋_GB2312" w:hAnsi="仿宋" w:hint="eastAsia"/>
          <w:spacing w:val="-16"/>
          <w:szCs w:val="32"/>
        </w:rPr>
      </w:pPr>
      <w:r w:rsidRPr="00F402B4">
        <w:rPr>
          <w:rFonts w:ascii="仿宋_GB2312" w:hAnsi="仿宋" w:hint="eastAsia"/>
          <w:spacing w:val="-16"/>
          <w:szCs w:val="32"/>
        </w:rPr>
        <w:t>审图机构：刘悦</w:t>
      </w:r>
    </w:p>
    <w:p w:rsidR="00A62712" w:rsidRDefault="00A62712" w:rsidP="00A62712">
      <w:pPr>
        <w:spacing w:line="500" w:lineRule="exact"/>
        <w:ind w:firstLine="200"/>
        <w:jc w:val="right"/>
        <w:rPr>
          <w:rFonts w:ascii="仿宋" w:eastAsia="仿宋" w:hAnsi="仿宋"/>
          <w:spacing w:val="-10"/>
          <w:szCs w:val="32"/>
        </w:rPr>
      </w:pPr>
      <w:r w:rsidRPr="00F402B4">
        <w:rPr>
          <w:rFonts w:ascii="仿宋_GB2312" w:hAnsi="仿宋" w:hint="eastAsia"/>
          <w:spacing w:val="-16"/>
          <w:szCs w:val="32"/>
        </w:rPr>
        <w:t xml:space="preserve">                                        2022年5月11日</w:t>
      </w:r>
      <w:r>
        <w:rPr>
          <w:rFonts w:ascii="仿宋" w:eastAsia="仿宋" w:hAnsi="仿宋" w:hint="eastAsia"/>
          <w:szCs w:val="32"/>
        </w:rPr>
        <w:t xml:space="preserve">    </w:t>
      </w:r>
    </w:p>
    <w:p w:rsidR="00C0256A" w:rsidRPr="00A62712" w:rsidRDefault="00C0256A"/>
    <w:sectPr w:rsidR="00C0256A" w:rsidRPr="00A627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712"/>
    <w:rsid w:val="00A62712"/>
    <w:rsid w:val="00C0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712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712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448</Characters>
  <Application>Microsoft Office Word</Application>
  <DocSecurity>0</DocSecurity>
  <Lines>3</Lines>
  <Paragraphs>1</Paragraphs>
  <ScaleCrop>false</ScaleCrop>
  <Company>HP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2022-05-20T01:21:00Z</dcterms:created>
  <dcterms:modified xsi:type="dcterms:W3CDTF">2022-05-20T01:22:00Z</dcterms:modified>
</cp:coreProperties>
</file>