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2A6D4C">
      <w:pPr>
        <w:spacing w:line="460" w:lineRule="exac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附件：</w:t>
      </w:r>
    </w:p>
    <w:p w14:paraId="6C3076A9">
      <w:pPr>
        <w:spacing w:line="460" w:lineRule="exact"/>
        <w:rPr>
          <w:rFonts w:hint="default" w:ascii="Times New Roman" w:hAnsi="Times New Roman" w:eastAsia="仿宋" w:cs="Times New Roman"/>
          <w:spacing w:val="-10"/>
          <w:szCs w:val="32"/>
        </w:rPr>
      </w:pPr>
    </w:p>
    <w:p w14:paraId="27C7FAA6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吴中区“苏地2023-WG-88号地块项目</w:t>
      </w:r>
    </w:p>
    <w:p w14:paraId="4093CAC2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36"/>
        </w:rPr>
      </w:pPr>
      <w:r>
        <w:rPr>
          <w:rFonts w:hint="default" w:ascii="Times New Roman" w:hAnsi="Times New Roman" w:eastAsia="方正小标宋_GBK" w:cs="Times New Roman"/>
          <w:sz w:val="36"/>
          <w:szCs w:val="36"/>
        </w:rPr>
        <w:t>（2#、3#、4#公寓）”初步设计抗震设防审查意见</w:t>
      </w:r>
    </w:p>
    <w:p w14:paraId="0614D6E7">
      <w:pPr>
        <w:spacing w:line="560" w:lineRule="exact"/>
        <w:ind w:firstLine="643" w:firstLineChars="200"/>
        <w:jc w:val="left"/>
        <w:rPr>
          <w:rFonts w:hint="default" w:ascii="Times New Roman" w:hAnsi="Times New Roman" w:eastAsia="仿宋" w:cs="Times New Roman"/>
          <w:b/>
          <w:szCs w:val="32"/>
        </w:rPr>
      </w:pPr>
    </w:p>
    <w:p w14:paraId="2D6E1224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pacing w:val="4"/>
        </w:rPr>
      </w:pPr>
      <w:r>
        <w:rPr>
          <w:rFonts w:hint="default" w:ascii="Times New Roman" w:hAnsi="Times New Roman" w:cs="Times New Roman"/>
          <w:szCs w:val="32"/>
        </w:rPr>
        <w:t>受苏州市住房和城乡建设局委托，由部分专家组成的审查小组，对</w:t>
      </w:r>
      <w:r>
        <w:rPr>
          <w:rFonts w:hint="default" w:ascii="Times New Roman" w:hAnsi="Times New Roman" w:cs="Times New Roman"/>
          <w:spacing w:val="4"/>
        </w:rPr>
        <w:t>苏州吴中苏州湾置地有限公司</w:t>
      </w:r>
      <w:r>
        <w:rPr>
          <w:rFonts w:hint="default" w:ascii="Times New Roman" w:hAnsi="Times New Roman" w:cs="Times New Roman"/>
          <w:szCs w:val="32"/>
        </w:rPr>
        <w:t>“</w:t>
      </w:r>
      <w:r>
        <w:rPr>
          <w:rFonts w:hint="default" w:ascii="Times New Roman" w:hAnsi="Times New Roman" w:cs="Times New Roman"/>
          <w:spacing w:val="4"/>
        </w:rPr>
        <w:t>苏地2023-WG-88号地块项目（2#、3#、4#公寓）</w:t>
      </w:r>
      <w:r>
        <w:rPr>
          <w:rFonts w:hint="default" w:ascii="Times New Roman" w:hAnsi="Times New Roman" w:cs="Times New Roman"/>
          <w:spacing w:val="-20"/>
          <w:szCs w:val="32"/>
        </w:rPr>
        <w:t>”</w:t>
      </w:r>
      <w:r>
        <w:rPr>
          <w:rFonts w:hint="default" w:ascii="Times New Roman" w:hAnsi="Times New Roman" w:cs="Times New Roman"/>
          <w:szCs w:val="32"/>
        </w:rPr>
        <w:t>工程进行了抗震设防审查，审查意见如下：</w:t>
      </w:r>
    </w:p>
    <w:p w14:paraId="4A0BF8CB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1.核心筒外墙应形成围合，洞口连梁应采用强连梁；2#楼核心筒外墙楼面主梁搁置处宜设置端柱，外排框架柱宜与端柱形成框架；3#4#楼核心筒长宽比大于2，宜采用框架-双筒结构。</w:t>
      </w:r>
    </w:p>
    <w:p w14:paraId="385A5B3E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2.2#楼二层楼盖开洞形成的局部单跨框架，其抗震等级宜提高一级。筒体结构的楼盖四个外角宜按高规第9.1.4条进行钢筋加强。裙房竖向收进部位楼板建议参照高规第10.6.2条要求适当加强。</w:t>
      </w:r>
    </w:p>
    <w:p w14:paraId="502120F8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3.2#楼刚重比在2.7左右，应考虑P-△效应。Y方向框架柱倾覆力矩偏大，建议适当调整。4#楼周期比0.89，宜适当提高抗扭刚度。采用叠合板时，梁刚度放大系数适当调低。</w:t>
      </w:r>
    </w:p>
    <w:p w14:paraId="0A8386F1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4.裙房屋面处，框架柱数量明显变化，0.2Q0调整应分段进行。</w:t>
      </w:r>
    </w:p>
    <w:p w14:paraId="66DCE74B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5.较多框架柱为形态短柱，应复核剪跨比，当剪跨比小于2时，应采取必要措施增强延性，并避免形成超短柱。</w:t>
      </w:r>
    </w:p>
    <w:p w14:paraId="4FBF5ECC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6.预制装配率不低于45%的项目，应编制专项文件，进行预制装配率预评定。</w:t>
      </w:r>
    </w:p>
    <w:p w14:paraId="7F168B23">
      <w:pPr>
        <w:spacing w:line="600" w:lineRule="exact"/>
        <w:ind w:firstLine="640" w:firstLineChars="200"/>
        <w:jc w:val="left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>结论：经上述修改后，可基本通过初步设计抗震设防专项审查。上述问题的修改与完善，可在施工图审查阶段复核。</w:t>
      </w:r>
    </w:p>
    <w:p w14:paraId="49A70092">
      <w:pPr>
        <w:spacing w:line="600" w:lineRule="exact"/>
        <w:ind w:firstLine="640" w:firstLineChars="200"/>
        <w:rPr>
          <w:rFonts w:hint="default" w:ascii="Times New Roman" w:hAnsi="Times New Roman" w:cs="Times New Roman"/>
          <w:spacing w:val="-16"/>
          <w:szCs w:val="32"/>
        </w:rPr>
      </w:pPr>
      <w:r>
        <w:rPr>
          <w:rFonts w:hint="default" w:ascii="Times New Roman" w:hAnsi="Times New Roman" w:cs="Times New Roman"/>
          <w:szCs w:val="32"/>
        </w:rPr>
        <w:t xml:space="preserve"> </w:t>
      </w:r>
      <w:r>
        <w:rPr>
          <w:rFonts w:hint="default" w:ascii="Times New Roman" w:hAnsi="Times New Roman" w:cs="Times New Roman"/>
          <w:spacing w:val="-16"/>
          <w:szCs w:val="32"/>
        </w:rPr>
        <w:t xml:space="preserve">               </w:t>
      </w:r>
    </w:p>
    <w:p w14:paraId="1395DF45">
      <w:pPr>
        <w:spacing w:line="600" w:lineRule="exact"/>
        <w:ind w:firstLine="4320" w:firstLineChars="1500"/>
        <w:rPr>
          <w:rFonts w:hint="default" w:ascii="Times New Roman" w:hAnsi="Times New Roman" w:cs="Times New Roman"/>
          <w:spacing w:val="-16"/>
          <w:szCs w:val="32"/>
        </w:rPr>
      </w:pPr>
      <w:r>
        <w:rPr>
          <w:rFonts w:hint="default" w:ascii="Times New Roman" w:hAnsi="Times New Roman" w:cs="Times New Roman"/>
          <w:spacing w:val="-16"/>
          <w:szCs w:val="32"/>
        </w:rPr>
        <w:t>专家组：鲁祖统、张杜、周洵涵</w:t>
      </w:r>
    </w:p>
    <w:p w14:paraId="50C7CB16">
      <w:pPr>
        <w:spacing w:line="600" w:lineRule="exact"/>
        <w:ind w:firstLine="576" w:firstLineChars="200"/>
        <w:rPr>
          <w:rFonts w:hint="default" w:ascii="Times New Roman" w:hAnsi="Times New Roman" w:cs="Times New Roman"/>
          <w:spacing w:val="-16"/>
          <w:szCs w:val="32"/>
        </w:rPr>
      </w:pPr>
      <w:r>
        <w:rPr>
          <w:rFonts w:hint="default" w:ascii="Times New Roman" w:hAnsi="Times New Roman" w:cs="Times New Roman"/>
          <w:spacing w:val="-16"/>
          <w:szCs w:val="32"/>
        </w:rPr>
        <w:t xml:space="preserve">                              审图机构：刘悦</w:t>
      </w:r>
    </w:p>
    <w:p w14:paraId="29D9A9FF">
      <w:pPr>
        <w:spacing w:line="600" w:lineRule="exact"/>
        <w:rPr>
          <w:rFonts w:hint="default" w:ascii="Times New Roman" w:hAnsi="Times New Roman" w:cs="Times New Roman"/>
          <w:color w:val="000000"/>
          <w:szCs w:val="32"/>
        </w:rPr>
      </w:pPr>
      <w:r>
        <w:rPr>
          <w:rFonts w:hint="default" w:ascii="Times New Roman" w:hAnsi="Times New Roman" w:cs="Times New Roman"/>
          <w:spacing w:val="-16"/>
          <w:szCs w:val="32"/>
        </w:rPr>
        <w:t xml:space="preserve">                                        2024年7月15日</w:t>
      </w:r>
      <w:r>
        <w:rPr>
          <w:rFonts w:hint="default" w:ascii="Times New Roman" w:hAnsi="Times New Roman" w:cs="Times New Roman"/>
          <w:szCs w:val="32"/>
        </w:rPr>
        <w:t xml:space="preserve">  </w:t>
      </w:r>
    </w:p>
    <w:p w14:paraId="35E7CD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"/>
        </w:rPr>
      </w:pPr>
      <w:bookmarkStart w:id="0" w:name="_GoBack"/>
      <w:bookmarkEnd w:id="0"/>
    </w:p>
    <w:sectPr>
      <w:pgSz w:w="11906" w:h="16838"/>
      <w:pgMar w:top="1361" w:right="136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4MTRkMDE1MjY5ZGZmOTFlMTBiMTc5NDczYjIyMDkifQ=="/>
  </w:docVars>
  <w:rsids>
    <w:rsidRoot w:val="00000000"/>
    <w:rsid w:val="033839A7"/>
    <w:rsid w:val="041F6DB9"/>
    <w:rsid w:val="04E409C8"/>
    <w:rsid w:val="051772A6"/>
    <w:rsid w:val="099B3FD4"/>
    <w:rsid w:val="0AA3371A"/>
    <w:rsid w:val="0D1F2798"/>
    <w:rsid w:val="0F116082"/>
    <w:rsid w:val="1146501F"/>
    <w:rsid w:val="139159A2"/>
    <w:rsid w:val="1456120F"/>
    <w:rsid w:val="1474600D"/>
    <w:rsid w:val="16F41D65"/>
    <w:rsid w:val="17E136F0"/>
    <w:rsid w:val="18E66281"/>
    <w:rsid w:val="1A2072FC"/>
    <w:rsid w:val="1A7170A1"/>
    <w:rsid w:val="1AF23DB9"/>
    <w:rsid w:val="1C66735C"/>
    <w:rsid w:val="1EC80664"/>
    <w:rsid w:val="214D1085"/>
    <w:rsid w:val="215A4679"/>
    <w:rsid w:val="23D11C9A"/>
    <w:rsid w:val="24C259D4"/>
    <w:rsid w:val="268974DF"/>
    <w:rsid w:val="2C9539C8"/>
    <w:rsid w:val="2D1969F0"/>
    <w:rsid w:val="2D8E6515"/>
    <w:rsid w:val="2D9E267E"/>
    <w:rsid w:val="2DA4646F"/>
    <w:rsid w:val="32586E49"/>
    <w:rsid w:val="32F627B1"/>
    <w:rsid w:val="341F0675"/>
    <w:rsid w:val="3732694B"/>
    <w:rsid w:val="39F64353"/>
    <w:rsid w:val="3A0534DE"/>
    <w:rsid w:val="3B685BD5"/>
    <w:rsid w:val="3C2B6A85"/>
    <w:rsid w:val="3D4F4A4F"/>
    <w:rsid w:val="3D5836BF"/>
    <w:rsid w:val="3FC00E32"/>
    <w:rsid w:val="41460D45"/>
    <w:rsid w:val="489045E7"/>
    <w:rsid w:val="52252D09"/>
    <w:rsid w:val="53F00BE9"/>
    <w:rsid w:val="54BF09E2"/>
    <w:rsid w:val="57083134"/>
    <w:rsid w:val="58982669"/>
    <w:rsid w:val="59B03FC7"/>
    <w:rsid w:val="5E3B439A"/>
    <w:rsid w:val="5F416F79"/>
    <w:rsid w:val="61E04141"/>
    <w:rsid w:val="657D03F2"/>
    <w:rsid w:val="6C690343"/>
    <w:rsid w:val="6CF76D4E"/>
    <w:rsid w:val="703D3CF5"/>
    <w:rsid w:val="70A427BC"/>
    <w:rsid w:val="74A622B1"/>
    <w:rsid w:val="74F96617"/>
    <w:rsid w:val="753A5028"/>
    <w:rsid w:val="781E1914"/>
    <w:rsid w:val="78964211"/>
    <w:rsid w:val="78CD34A0"/>
    <w:rsid w:val="7A383205"/>
    <w:rsid w:val="7B1D1A4F"/>
    <w:rsid w:val="7B8D0B7B"/>
    <w:rsid w:val="7BF52C76"/>
    <w:rsid w:val="7FFE4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qFormat/>
    <w:uiPriority w:val="35"/>
    <w:rPr>
      <w:rFonts w:hint="eastAsia" w:ascii="Arial" w:hAnsi="Arial" w:eastAsia="黑体"/>
      <w:sz w:val="20"/>
    </w:rPr>
  </w:style>
  <w:style w:type="paragraph" w:styleId="3">
    <w:name w:val="Plain Text"/>
    <w:basedOn w:val="1"/>
    <w:autoRedefine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465</Characters>
  <Lines>0</Lines>
  <Paragraphs>0</Paragraphs>
  <TotalTime>0</TotalTime>
  <ScaleCrop>false</ScaleCrop>
  <LinksUpToDate>false</LinksUpToDate>
  <CharactersWithSpaces>553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2022-03-04T01:14:00Z</dcterms:created>
  <dc:creator>djy</dc:creator>
  <cp:lastModifiedBy>admin</cp:lastModifiedBy>
  <dcterms:modified xsi:type="dcterms:W3CDTF">2024-08-27T03:10:21Z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AD8515A2EE244D14AE33ABCF718C6052</vt:lpwstr>
  </property>
</Properties>
</file>